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9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5168"/>
        <w:gridCol w:w="737"/>
        <w:gridCol w:w="737"/>
        <w:gridCol w:w="737"/>
        <w:gridCol w:w="737"/>
        <w:gridCol w:w="738"/>
      </w:tblGrid>
      <w:tr w:rsidR="0092262C" w:rsidRPr="00EC3166" w:rsidTr="008715E6">
        <w:tc>
          <w:tcPr>
            <w:tcW w:w="722" w:type="dxa"/>
            <w:vMerge w:val="restart"/>
            <w:vAlign w:val="center"/>
          </w:tcPr>
          <w:p w:rsidR="0092262C" w:rsidRPr="000B7941" w:rsidRDefault="0092262C" w:rsidP="008715E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B794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168" w:type="dxa"/>
            <w:vMerge w:val="restart"/>
            <w:vAlign w:val="center"/>
          </w:tcPr>
          <w:p w:rsidR="0092262C" w:rsidRPr="000B7941" w:rsidRDefault="0092262C" w:rsidP="008715E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B7941">
              <w:rPr>
                <w:rFonts w:cs="B Mitra" w:hint="cs"/>
                <w:b/>
                <w:bCs/>
                <w:sz w:val="28"/>
                <w:szCs w:val="28"/>
                <w:rtl/>
              </w:rPr>
              <w:t>سوال</w:t>
            </w:r>
          </w:p>
        </w:tc>
        <w:tc>
          <w:tcPr>
            <w:tcW w:w="3686" w:type="dxa"/>
            <w:gridSpan w:val="5"/>
          </w:tcPr>
          <w:p w:rsidR="0092262C" w:rsidRPr="000B7941" w:rsidRDefault="0092262C" w:rsidP="008715E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B7941">
              <w:rPr>
                <w:rFonts w:cs="B Mitra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92262C" w:rsidRPr="00EC3166" w:rsidTr="008715E6">
        <w:tc>
          <w:tcPr>
            <w:tcW w:w="722" w:type="dxa"/>
            <w:vMerge/>
          </w:tcPr>
          <w:p w:rsidR="0092262C" w:rsidRPr="00EC3166" w:rsidRDefault="0092262C" w:rsidP="008715E6">
            <w:pPr>
              <w:rPr>
                <w:rFonts w:cs="B Mitra"/>
                <w:rtl/>
              </w:rPr>
            </w:pPr>
          </w:p>
        </w:tc>
        <w:tc>
          <w:tcPr>
            <w:tcW w:w="5168" w:type="dxa"/>
            <w:vMerge/>
          </w:tcPr>
          <w:p w:rsidR="0092262C" w:rsidRPr="00EC3166" w:rsidRDefault="0092262C" w:rsidP="008715E6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غیرقابل قبول</w:t>
            </w:r>
          </w:p>
        </w:tc>
        <w:tc>
          <w:tcPr>
            <w:tcW w:w="737" w:type="dxa"/>
          </w:tcPr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ضعیف</w:t>
            </w:r>
          </w:p>
        </w:tc>
        <w:tc>
          <w:tcPr>
            <w:tcW w:w="737" w:type="dxa"/>
          </w:tcPr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37" w:type="dxa"/>
          </w:tcPr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738" w:type="dxa"/>
          </w:tcPr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  <w:p w:rsidR="0092262C" w:rsidRPr="002F54D7" w:rsidRDefault="0092262C" w:rsidP="008715E6">
            <w:pPr>
              <w:ind w:right="-299"/>
              <w:jc w:val="left"/>
              <w:rPr>
                <w:b/>
                <w:bCs/>
                <w:sz w:val="16"/>
                <w:szCs w:val="16"/>
                <w:rtl/>
              </w:rPr>
            </w:pPr>
            <w:r w:rsidRPr="002F54D7">
              <w:rPr>
                <w:rFonts w:hint="cs"/>
                <w:b/>
                <w:bCs/>
                <w:sz w:val="16"/>
                <w:szCs w:val="16"/>
                <w:rtl/>
              </w:rPr>
              <w:t>عالی</w:t>
            </w:r>
          </w:p>
        </w:tc>
      </w:tr>
      <w:tr w:rsidR="00E4624F" w:rsidRPr="00EC3166" w:rsidTr="00E4624F">
        <w:trPr>
          <w:trHeight w:val="71"/>
        </w:trPr>
        <w:tc>
          <w:tcPr>
            <w:tcW w:w="9576" w:type="dxa"/>
            <w:gridSpan w:val="7"/>
          </w:tcPr>
          <w:p w:rsidR="00E4624F" w:rsidRPr="000B7941" w:rsidRDefault="00E4624F" w:rsidP="00CF6A3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B7941">
              <w:rPr>
                <w:rFonts w:cs="B Mitra" w:hint="cs"/>
                <w:b/>
                <w:bCs/>
                <w:sz w:val="28"/>
                <w:szCs w:val="28"/>
                <w:rtl/>
              </w:rPr>
              <w:t>محتوا و کیفیت جزوات</w:t>
            </w: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 w:rsidRPr="00EC3166">
              <w:rPr>
                <w:rFonts w:cs="B Mitra" w:hint="cs"/>
                <w:rtl/>
              </w:rPr>
              <w:t>1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 w:rsidRPr="00EC3166">
              <w:rPr>
                <w:rFonts w:cs="B Mitra" w:hint="cs"/>
                <w:rtl/>
              </w:rPr>
              <w:t>کیفیت اوراق و بسته بندی جزوات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 w:rsidRPr="00EC3166">
              <w:rPr>
                <w:rFonts w:cs="B Mitra" w:hint="cs"/>
                <w:rtl/>
              </w:rPr>
              <w:t>2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میزان خوانا بودن و سایز </w:t>
            </w:r>
            <w:r>
              <w:rPr>
                <w:rFonts w:cs="B Mitra" w:hint="cs"/>
                <w:rtl/>
                <w:lang w:bidi="fa-IR"/>
              </w:rPr>
              <w:t>فونت های بکار رفته در جزوات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 w:rsidRPr="00EC3166">
              <w:rPr>
                <w:rFonts w:cs="B Mitra" w:hint="cs"/>
                <w:rtl/>
              </w:rPr>
              <w:t>3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  <w:lang w:bidi="fa-IR"/>
              </w:rPr>
            </w:pPr>
            <w:r w:rsidRPr="00EC3166">
              <w:rPr>
                <w:rFonts w:cs="B Mitra" w:hint="cs"/>
                <w:rtl/>
              </w:rPr>
              <w:t>روایی و قابل فهم بودن مطالب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 w:rsidRPr="00EC3166">
              <w:rPr>
                <w:rFonts w:cs="B Mitra" w:hint="cs"/>
                <w:rtl/>
              </w:rPr>
              <w:t>4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مفید بودن و کاربردی بودن مطالب با توجه به سوالات کنکور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bookmarkStart w:id="0" w:name="_Hlk385229225"/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کمیت و کیفیت تست های ارائه شده در بسته ها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bookmarkEnd w:id="0"/>
      <w:tr w:rsidR="00AF14AF" w:rsidRPr="00EC3166" w:rsidTr="004853BB">
        <w:tc>
          <w:tcPr>
            <w:tcW w:w="722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8854" w:type="dxa"/>
            <w:gridSpan w:val="6"/>
          </w:tcPr>
          <w:p w:rsidR="00AF14AF" w:rsidRPr="000B7941" w:rsidRDefault="00AF14AF" w:rsidP="00AF14A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B794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محتوا و کیفیت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آزمون مجازی</w:t>
            </w: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F251F3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کیفیت سوالات آزمون </w:t>
            </w:r>
            <w:r w:rsidR="000C183A">
              <w:rPr>
                <w:rFonts w:cs="B Mitra" w:hint="cs"/>
                <w:rtl/>
              </w:rPr>
              <w:t xml:space="preserve">مجازی 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F251F3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168" w:type="dxa"/>
          </w:tcPr>
          <w:p w:rsidR="00AF14AF" w:rsidRPr="00EC3166" w:rsidRDefault="000C183A" w:rsidP="00CE28B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اطلاع رسانی </w:t>
            </w:r>
            <w:r w:rsidR="00C46C93">
              <w:rPr>
                <w:rFonts w:cs="B Mitra" w:hint="cs"/>
                <w:rtl/>
                <w:lang w:bidi="fa-IR"/>
              </w:rPr>
              <w:t xml:space="preserve">زمان برگزاری </w:t>
            </w:r>
            <w:r w:rsidR="00CE28B2">
              <w:rPr>
                <w:rFonts w:cs="B Mitra" w:hint="cs"/>
                <w:rtl/>
                <w:lang w:bidi="fa-IR"/>
              </w:rPr>
              <w:t>و زمان اعلام نتیجه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F251F3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168" w:type="dxa"/>
          </w:tcPr>
          <w:p w:rsidR="00AF14AF" w:rsidRPr="00EC3166" w:rsidRDefault="00CE28B2" w:rsidP="00AF14AF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تطابق سوالات طراحی شده با </w:t>
            </w:r>
            <w:r w:rsidR="00F251F3">
              <w:rPr>
                <w:rFonts w:cs="B Mitra" w:hint="cs"/>
                <w:rtl/>
                <w:lang w:bidi="fa-IR"/>
              </w:rPr>
              <w:t>محتوای پکیج ها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9576" w:type="dxa"/>
            <w:gridSpan w:val="7"/>
          </w:tcPr>
          <w:p w:rsidR="00AF14AF" w:rsidRPr="000B7941" w:rsidRDefault="00AF14AF" w:rsidP="00AF14A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B7941">
              <w:rPr>
                <w:rFonts w:cs="B Mitra" w:hint="cs"/>
                <w:b/>
                <w:bCs/>
                <w:sz w:val="28"/>
                <w:szCs w:val="28"/>
                <w:rtl/>
              </w:rPr>
              <w:t>نحوه خرید و خدمات پس از فروش جزوه ها</w:t>
            </w: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F251F3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سهولت کسب</w:t>
            </w:r>
            <w:bookmarkStart w:id="1" w:name="_GoBack"/>
            <w:bookmarkEnd w:id="1"/>
            <w:r>
              <w:rPr>
                <w:rFonts w:cs="B Mitra" w:hint="cs"/>
                <w:rtl/>
              </w:rPr>
              <w:t xml:space="preserve"> اطلاعات از نحوه ارائه، قیمت و خدمات پکیج</w:t>
            </w:r>
            <w:r>
              <w:rPr>
                <w:rFonts w:cs="B Mitra" w:hint="cs"/>
                <w:rtl/>
              </w:rPr>
              <w:softHyphen/>
              <w:t>ها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F251F3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نحوه برخورد مسئولین در حین فرایند خرید 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F251F3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کیفیت پاسخ دهی مسئولین به سوالات و اطلاعات مورد نیاز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  <w:tr w:rsidR="00AF14AF" w:rsidRPr="00EC3166" w:rsidTr="008715E6">
        <w:tc>
          <w:tcPr>
            <w:tcW w:w="722" w:type="dxa"/>
          </w:tcPr>
          <w:p w:rsidR="00AF14AF" w:rsidRPr="00EC3166" w:rsidRDefault="00AD7358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516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میزان اعتماد شما به تعهد شرکت در قبال خدمات غیر حضوری</w:t>
            </w: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7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  <w:tc>
          <w:tcPr>
            <w:tcW w:w="738" w:type="dxa"/>
          </w:tcPr>
          <w:p w:rsidR="00AF14AF" w:rsidRPr="00EC3166" w:rsidRDefault="00AF14AF" w:rsidP="00AF14AF">
            <w:pPr>
              <w:rPr>
                <w:rFonts w:cs="B Mitra"/>
                <w:rtl/>
              </w:rPr>
            </w:pPr>
          </w:p>
        </w:tc>
      </w:tr>
    </w:tbl>
    <w:p w:rsidR="00B424BE" w:rsidRDefault="00B424BE" w:rsidP="00F35100">
      <w:pPr>
        <w:rPr>
          <w:rtl/>
          <w:lang w:bidi="fa-IR"/>
        </w:rPr>
      </w:pPr>
    </w:p>
    <w:sectPr w:rsidR="00B424BE" w:rsidSect="003A2F47">
      <w:headerReference w:type="default" r:id="rId7"/>
      <w:footerReference w:type="default" r:id="rId8"/>
      <w:pgSz w:w="12240" w:h="15840"/>
      <w:pgMar w:top="1016" w:right="1440" w:bottom="1440" w:left="1440" w:header="567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CC" w:rsidRDefault="00BB44CC" w:rsidP="00971944">
      <w:pPr>
        <w:spacing w:after="0" w:line="240" w:lineRule="auto"/>
      </w:pPr>
      <w:r>
        <w:separator/>
      </w:r>
    </w:p>
  </w:endnote>
  <w:endnote w:type="continuationSeparator" w:id="0">
    <w:p w:rsidR="00BB44CC" w:rsidRDefault="00BB44CC" w:rsidP="0097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4F" w:rsidRDefault="00E4624F" w:rsidP="00E4624F">
    <w:pPr>
      <w:jc w:val="center"/>
      <w:rPr>
        <w:rFonts w:cs="B Lotus" w:hint="cs"/>
        <w:rtl/>
        <w:lang w:bidi="fa-IR"/>
      </w:rPr>
    </w:pPr>
  </w:p>
  <w:p w:rsidR="00E4624F" w:rsidRPr="00916D5B" w:rsidRDefault="00E4624F" w:rsidP="00E4624F">
    <w:pPr>
      <w:jc w:val="center"/>
      <w:rPr>
        <w:rFonts w:cs="B Lotus"/>
        <w:rtl/>
        <w:lang w:bidi="fa-IR"/>
      </w:rPr>
    </w:pPr>
    <w:r w:rsidRPr="00916D5B">
      <w:rPr>
        <w:rFonts w:cs="B Lotus" w:hint="cs"/>
        <w:rtl/>
        <w:lang w:bidi="fa-IR"/>
      </w:rPr>
      <w:t xml:space="preserve">لطفا این فرم را پس از تکمیل از طریق فکس به شماره تلفن 66505735 و یا آدرس ایمیل </w:t>
    </w:r>
    <w:hyperlink r:id="rId1" w:history="1">
      <w:r w:rsidRPr="00916D5B">
        <w:rPr>
          <w:rStyle w:val="Hyperlink"/>
          <w:rFonts w:cs="B Lotus"/>
          <w:lang w:bidi="fa-IR"/>
        </w:rPr>
        <w:t>info@sdm-co.ir</w:t>
      </w:r>
    </w:hyperlink>
    <w:r w:rsidRPr="00916D5B">
      <w:rPr>
        <w:rFonts w:cs="B Lotus" w:hint="cs"/>
        <w:rtl/>
        <w:lang w:bidi="fa-IR"/>
      </w:rPr>
      <w:t xml:space="preserve"> ارسال فرمایید.</w:t>
    </w:r>
  </w:p>
  <w:p w:rsidR="00E4624F" w:rsidRPr="00E4624F" w:rsidRDefault="00E4624F" w:rsidP="00E46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CC" w:rsidRDefault="00BB44CC" w:rsidP="00971944">
      <w:pPr>
        <w:spacing w:after="0" w:line="240" w:lineRule="auto"/>
      </w:pPr>
      <w:r>
        <w:separator/>
      </w:r>
    </w:p>
  </w:footnote>
  <w:footnote w:type="continuationSeparator" w:id="0">
    <w:p w:rsidR="00BB44CC" w:rsidRDefault="00BB44CC" w:rsidP="0097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19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9"/>
      <w:gridCol w:w="5160"/>
      <w:gridCol w:w="2580"/>
    </w:tblGrid>
    <w:tr w:rsidR="00470DC2" w:rsidTr="004B4793">
      <w:trPr>
        <w:trHeight w:val="841"/>
        <w:jc w:val="center"/>
      </w:trPr>
      <w:tc>
        <w:tcPr>
          <w:tcW w:w="2579" w:type="dxa"/>
          <w:shd w:val="clear" w:color="auto" w:fill="FFFFFF" w:themeFill="background1"/>
        </w:tcPr>
        <w:p w:rsidR="00470DC2" w:rsidRDefault="00470DC2" w:rsidP="00E4624F">
          <w:pPr>
            <w:rPr>
              <w:szCs w:val="20"/>
              <w:lang w:bidi="fa-IR"/>
            </w:rPr>
          </w:pPr>
          <w:r>
            <w:rPr>
              <w:rFonts w:hint="cs"/>
              <w:szCs w:val="20"/>
              <w:rtl/>
            </w:rPr>
            <w:t>کد</w:t>
          </w:r>
          <w:r>
            <w:rPr>
              <w:rFonts w:ascii="Times New Roman Bold" w:hAnsi="Times New Roman Bold" w:hint="cs"/>
              <w:b/>
              <w:bCs/>
              <w:szCs w:val="20"/>
              <w:rtl/>
            </w:rPr>
            <w:t xml:space="preserve"> س</w:t>
          </w:r>
          <w:r w:rsidRPr="00567F60">
            <w:rPr>
              <w:rFonts w:ascii="Times New Roman Bold" w:hAnsi="Times New Roman Bold" w:hint="cs"/>
              <w:b/>
              <w:bCs/>
              <w:szCs w:val="20"/>
              <w:rtl/>
            </w:rPr>
            <w:t>ند:</w:t>
          </w:r>
          <w:r w:rsidRPr="00567F60">
            <w:rPr>
              <w:rFonts w:hint="cs"/>
              <w:szCs w:val="20"/>
              <w:rtl/>
            </w:rPr>
            <w:t xml:space="preserve">    </w:t>
          </w:r>
          <w:r w:rsidR="004B4793">
            <w:rPr>
              <w:sz w:val="18"/>
              <w:szCs w:val="18"/>
              <w:lang w:bidi="fa-IR"/>
            </w:rPr>
            <w:t>FO33/</w:t>
          </w:r>
          <w:r w:rsidR="00E4624F">
            <w:rPr>
              <w:sz w:val="18"/>
              <w:szCs w:val="18"/>
              <w:lang w:bidi="fa-IR"/>
            </w:rPr>
            <w:t>1</w:t>
          </w:r>
        </w:p>
        <w:p w:rsidR="00470DC2" w:rsidRDefault="00470DC2" w:rsidP="00E4624F">
          <w:pPr>
            <w:rPr>
              <w:szCs w:val="20"/>
              <w:rtl/>
              <w:lang w:bidi="fa-IR"/>
            </w:rPr>
          </w:pPr>
          <w:r w:rsidRPr="00567F60">
            <w:rPr>
              <w:rFonts w:hint="cs"/>
              <w:szCs w:val="20"/>
              <w:rtl/>
              <w:lang w:bidi="fa-IR"/>
            </w:rPr>
            <w:t>تاریخ بازنگری:</w:t>
          </w:r>
          <w:r w:rsidRPr="00567F60">
            <w:rPr>
              <w:rFonts w:hint="cs"/>
              <w:szCs w:val="20"/>
              <w:rtl/>
            </w:rPr>
            <w:t xml:space="preserve">  </w:t>
          </w:r>
          <w:r w:rsidR="00E4624F">
            <w:rPr>
              <w:szCs w:val="20"/>
              <w:lang w:bidi="fa-IR"/>
            </w:rPr>
            <w:t>1394/4/10</w:t>
          </w:r>
          <w:r w:rsidRPr="00567F60">
            <w:rPr>
              <w:rFonts w:hint="cs"/>
              <w:szCs w:val="20"/>
              <w:rtl/>
            </w:rPr>
            <w:t xml:space="preserve"> </w:t>
          </w:r>
          <w:r>
            <w:rPr>
              <w:szCs w:val="20"/>
            </w:rPr>
            <w:t xml:space="preserve"> </w:t>
          </w:r>
        </w:p>
        <w:p w:rsidR="00470DC2" w:rsidRPr="009B1A35" w:rsidRDefault="00470DC2" w:rsidP="0070785C">
          <w:pPr>
            <w:pStyle w:val="Header"/>
            <w:spacing w:line="276" w:lineRule="auto"/>
            <w:rPr>
              <w:b/>
              <w:bCs/>
              <w:szCs w:val="20"/>
              <w:rtl/>
              <w:lang w:bidi="fa-IR"/>
            </w:rPr>
          </w:pPr>
          <w:r w:rsidRPr="00567F60">
            <w:rPr>
              <w:rFonts w:ascii="Arial Narrow" w:hAnsi="Arial Narrow" w:hint="cs"/>
              <w:b/>
              <w:bCs/>
              <w:szCs w:val="20"/>
              <w:rtl/>
            </w:rPr>
            <w:t xml:space="preserve">صفحه </w:t>
          </w:r>
          <w:r w:rsidRPr="00567F60">
            <w:rPr>
              <w:rFonts w:ascii="Arial Narrow" w:hAnsi="Arial Narrow"/>
              <w:b/>
              <w:bCs/>
              <w:szCs w:val="20"/>
            </w:rPr>
            <w:fldChar w:fldCharType="begin"/>
          </w:r>
          <w:r w:rsidRPr="00567F60">
            <w:rPr>
              <w:rFonts w:ascii="Arial Narrow" w:hAnsi="Arial Narrow"/>
              <w:b/>
              <w:bCs/>
              <w:szCs w:val="20"/>
            </w:rPr>
            <w:instrText xml:space="preserve"> PAGE   \* MERGEFORMAT </w:instrText>
          </w:r>
          <w:r w:rsidRPr="00567F60">
            <w:rPr>
              <w:rFonts w:ascii="Arial Narrow" w:hAnsi="Arial Narrow"/>
              <w:b/>
              <w:bCs/>
              <w:szCs w:val="20"/>
            </w:rPr>
            <w:fldChar w:fldCharType="separate"/>
          </w:r>
          <w:r w:rsidR="00E4624F" w:rsidRPr="00E4624F">
            <w:rPr>
              <w:rFonts w:ascii="Arial Narrow" w:hAnsi="Arial Narrow" w:cstheme="minorBidi"/>
              <w:b/>
              <w:bCs/>
              <w:noProof/>
              <w:sz w:val="22"/>
              <w:szCs w:val="20"/>
              <w:rtl/>
            </w:rPr>
            <w:t>1</w:t>
          </w:r>
          <w:r w:rsidRPr="00567F60">
            <w:rPr>
              <w:rFonts w:ascii="Arial Narrow" w:hAnsi="Arial Narrow"/>
              <w:b/>
              <w:bCs/>
              <w:szCs w:val="20"/>
            </w:rPr>
            <w:fldChar w:fldCharType="end"/>
          </w:r>
          <w:r w:rsidRPr="00567F60">
            <w:rPr>
              <w:rFonts w:ascii="Arial Narrow" w:hAnsi="Arial Narrow" w:hint="cs"/>
              <w:b/>
              <w:bCs/>
              <w:szCs w:val="20"/>
              <w:rtl/>
            </w:rPr>
            <w:t xml:space="preserve"> از </w:t>
          </w:r>
          <w:r w:rsidRPr="00567F60">
            <w:rPr>
              <w:rFonts w:ascii="Arial Narrow" w:hAnsi="Arial Narrow"/>
              <w:b/>
              <w:bCs/>
              <w:szCs w:val="20"/>
              <w:rtl/>
              <w:lang w:bidi="fa-IR"/>
            </w:rPr>
            <w:fldChar w:fldCharType="begin"/>
          </w:r>
          <w:r w:rsidRPr="00567F60">
            <w:rPr>
              <w:rFonts w:ascii="Arial Narrow" w:hAnsi="Arial Narrow"/>
              <w:b/>
              <w:bCs/>
              <w:szCs w:val="20"/>
              <w:rtl/>
              <w:lang w:bidi="fa-IR"/>
            </w:rPr>
            <w:instrText xml:space="preserve"> </w:instrText>
          </w:r>
          <w:r w:rsidRPr="00567F60">
            <w:rPr>
              <w:rFonts w:ascii="Arial Narrow" w:hAnsi="Arial Narrow" w:hint="cs"/>
              <w:b/>
              <w:bCs/>
              <w:szCs w:val="20"/>
              <w:lang w:bidi="fa-IR"/>
            </w:rPr>
            <w:instrText>NUMPAGES   \* MERGEFORMAT</w:instrText>
          </w:r>
          <w:r w:rsidRPr="00567F60">
            <w:rPr>
              <w:rFonts w:ascii="Arial Narrow" w:hAnsi="Arial Narrow"/>
              <w:b/>
              <w:bCs/>
              <w:szCs w:val="20"/>
              <w:rtl/>
              <w:lang w:bidi="fa-IR"/>
            </w:rPr>
            <w:instrText xml:space="preserve"> </w:instrText>
          </w:r>
          <w:r w:rsidRPr="00567F60">
            <w:rPr>
              <w:rFonts w:ascii="Arial Narrow" w:hAnsi="Arial Narrow"/>
              <w:b/>
              <w:bCs/>
              <w:szCs w:val="20"/>
              <w:rtl/>
              <w:lang w:bidi="fa-IR"/>
            </w:rPr>
            <w:fldChar w:fldCharType="separate"/>
          </w:r>
          <w:r w:rsidR="00E4624F" w:rsidRPr="00E4624F">
            <w:rPr>
              <w:rFonts w:ascii="Arial Narrow" w:hAnsi="Arial Narrow" w:cstheme="minorBidi"/>
              <w:b/>
              <w:bCs/>
              <w:noProof/>
              <w:sz w:val="22"/>
              <w:szCs w:val="20"/>
              <w:rtl/>
              <w:lang w:bidi="fa-IR"/>
            </w:rPr>
            <w:t>2</w:t>
          </w:r>
          <w:r w:rsidRPr="00567F60">
            <w:rPr>
              <w:rFonts w:ascii="Arial Narrow" w:hAnsi="Arial Narrow"/>
              <w:b/>
              <w:bCs/>
              <w:szCs w:val="20"/>
              <w:rtl/>
              <w:lang w:bidi="fa-IR"/>
            </w:rPr>
            <w:fldChar w:fldCharType="end"/>
          </w:r>
          <w:r w:rsidRPr="009B1A35">
            <w:rPr>
              <w:rFonts w:hint="cs"/>
              <w:b/>
              <w:bCs/>
              <w:sz w:val="28"/>
              <w:rtl/>
            </w:rPr>
            <w:t xml:space="preserve"> </w:t>
          </w:r>
        </w:p>
      </w:tc>
      <w:tc>
        <w:tcPr>
          <w:tcW w:w="5160" w:type="dxa"/>
          <w:shd w:val="clear" w:color="auto" w:fill="FFFFFF" w:themeFill="background1"/>
          <w:vAlign w:val="center"/>
        </w:tcPr>
        <w:p w:rsidR="00470DC2" w:rsidRPr="004B4793" w:rsidRDefault="004B4793" w:rsidP="004B4793">
          <w:pPr>
            <w:bidi w:val="0"/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  <w:r w:rsidRPr="004B4793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فرم نظرسنجی پکیج</w:t>
          </w:r>
          <w:r w:rsidRPr="004B4793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softHyphen/>
            <w:t>های آمادگی آزمون</w:t>
          </w:r>
        </w:p>
      </w:tc>
      <w:tc>
        <w:tcPr>
          <w:tcW w:w="2580" w:type="dxa"/>
          <w:vAlign w:val="center"/>
        </w:tcPr>
        <w:p w:rsidR="00470DC2" w:rsidRDefault="00470DC2" w:rsidP="00842731">
          <w:pPr>
            <w:rPr>
              <w:b/>
              <w:bCs/>
              <w:szCs w:val="20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6CA2DD67" wp14:editId="3F149EB2">
                <wp:simplePos x="0" y="0"/>
                <wp:positionH relativeFrom="column">
                  <wp:posOffset>-662940</wp:posOffset>
                </wp:positionH>
                <wp:positionV relativeFrom="paragraph">
                  <wp:posOffset>-14605</wp:posOffset>
                </wp:positionV>
                <wp:extent cx="690245" cy="674370"/>
                <wp:effectExtent l="0" t="0" r="33655" b="68580"/>
                <wp:wrapThrough wrapText="bothSides">
                  <wp:wrapPolygon edited="0">
                    <wp:start x="8346" y="0"/>
                    <wp:lineTo x="0" y="1220"/>
                    <wp:lineTo x="0" y="20746"/>
                    <wp:lineTo x="4769" y="20746"/>
                    <wp:lineTo x="8346" y="23186"/>
                    <wp:lineTo x="13711" y="23186"/>
                    <wp:lineTo x="15500" y="21966"/>
                    <wp:lineTo x="22057" y="20746"/>
                    <wp:lineTo x="20865" y="11593"/>
                    <wp:lineTo x="20269" y="10983"/>
                    <wp:lineTo x="12519" y="1831"/>
                    <wp:lineTo x="11923" y="0"/>
                    <wp:lineTo x="8346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" cy="674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71944" w:rsidRDefault="00971944" w:rsidP="00971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4"/>
    <w:rsid w:val="000C183A"/>
    <w:rsid w:val="001359B2"/>
    <w:rsid w:val="00160E4D"/>
    <w:rsid w:val="002F54D7"/>
    <w:rsid w:val="00314FA6"/>
    <w:rsid w:val="00320D56"/>
    <w:rsid w:val="00345159"/>
    <w:rsid w:val="003A2F47"/>
    <w:rsid w:val="003B166C"/>
    <w:rsid w:val="003B2770"/>
    <w:rsid w:val="00470DC2"/>
    <w:rsid w:val="00480FD5"/>
    <w:rsid w:val="004B4793"/>
    <w:rsid w:val="006229FA"/>
    <w:rsid w:val="006D73E8"/>
    <w:rsid w:val="0070785C"/>
    <w:rsid w:val="00842731"/>
    <w:rsid w:val="0092262C"/>
    <w:rsid w:val="00971944"/>
    <w:rsid w:val="009B1A35"/>
    <w:rsid w:val="009F64E6"/>
    <w:rsid w:val="00A50BD5"/>
    <w:rsid w:val="00A56242"/>
    <w:rsid w:val="00A97B36"/>
    <w:rsid w:val="00AD7358"/>
    <w:rsid w:val="00AF14AF"/>
    <w:rsid w:val="00B424BE"/>
    <w:rsid w:val="00B7471E"/>
    <w:rsid w:val="00BB0895"/>
    <w:rsid w:val="00BB44CC"/>
    <w:rsid w:val="00BF359E"/>
    <w:rsid w:val="00C46C93"/>
    <w:rsid w:val="00C866E2"/>
    <w:rsid w:val="00CD1FB7"/>
    <w:rsid w:val="00CE28B2"/>
    <w:rsid w:val="00DC76A4"/>
    <w:rsid w:val="00E4624F"/>
    <w:rsid w:val="00EB73C9"/>
    <w:rsid w:val="00EE4D38"/>
    <w:rsid w:val="00F251F3"/>
    <w:rsid w:val="00F316B9"/>
    <w:rsid w:val="00F35100"/>
    <w:rsid w:val="00F93E38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D5"/>
    <w:pPr>
      <w:bidi/>
      <w:spacing w:before="120" w:after="120"/>
      <w:jc w:val="both"/>
    </w:pPr>
    <w:rPr>
      <w:rFonts w:asciiTheme="majorBidi" w:hAnsiTheme="majorBidi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3C9"/>
    <w:pPr>
      <w:keepNext/>
      <w:keepLines/>
      <w:spacing w:before="240" w:after="240"/>
      <w:outlineLvl w:val="0"/>
    </w:pPr>
    <w:rPr>
      <w:rFonts w:eastAsiaTheme="majorEastAsia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B73C9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44"/>
  </w:style>
  <w:style w:type="paragraph" w:styleId="Footer">
    <w:name w:val="footer"/>
    <w:basedOn w:val="Normal"/>
    <w:link w:val="FooterChar"/>
    <w:uiPriority w:val="99"/>
    <w:unhideWhenUsed/>
    <w:rsid w:val="0097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44"/>
  </w:style>
  <w:style w:type="character" w:customStyle="1" w:styleId="Heading1Char">
    <w:name w:val="Heading 1 Char"/>
    <w:basedOn w:val="DefaultParagraphFont"/>
    <w:link w:val="Heading1"/>
    <w:uiPriority w:val="9"/>
    <w:rsid w:val="00EB73C9"/>
    <w:rPr>
      <w:rFonts w:asciiTheme="majorBidi" w:eastAsiaTheme="majorEastAsia" w:hAnsiTheme="majorBidi" w:cs="B Nazanin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C9"/>
    <w:rPr>
      <w:rFonts w:asciiTheme="majorBidi" w:eastAsiaTheme="majorEastAsia" w:hAnsiTheme="majorBidi" w:cs="B Nazanin"/>
      <w:b/>
      <w:bCs/>
      <w:color w:val="000000" w:themeColor="tex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D5"/>
    <w:pPr>
      <w:bidi/>
      <w:spacing w:before="120" w:after="120"/>
      <w:jc w:val="both"/>
    </w:pPr>
    <w:rPr>
      <w:rFonts w:asciiTheme="majorBidi" w:hAnsiTheme="majorBidi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3C9"/>
    <w:pPr>
      <w:keepNext/>
      <w:keepLines/>
      <w:spacing w:before="240" w:after="240"/>
      <w:outlineLvl w:val="0"/>
    </w:pPr>
    <w:rPr>
      <w:rFonts w:eastAsiaTheme="majorEastAsia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B73C9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44"/>
  </w:style>
  <w:style w:type="paragraph" w:styleId="Footer">
    <w:name w:val="footer"/>
    <w:basedOn w:val="Normal"/>
    <w:link w:val="FooterChar"/>
    <w:uiPriority w:val="99"/>
    <w:unhideWhenUsed/>
    <w:rsid w:val="0097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44"/>
  </w:style>
  <w:style w:type="character" w:customStyle="1" w:styleId="Heading1Char">
    <w:name w:val="Heading 1 Char"/>
    <w:basedOn w:val="DefaultParagraphFont"/>
    <w:link w:val="Heading1"/>
    <w:uiPriority w:val="9"/>
    <w:rsid w:val="00EB73C9"/>
    <w:rPr>
      <w:rFonts w:asciiTheme="majorBidi" w:eastAsiaTheme="majorEastAsia" w:hAnsiTheme="majorBidi" w:cs="B Nazanin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C9"/>
    <w:rPr>
      <w:rFonts w:asciiTheme="majorBidi" w:eastAsiaTheme="majorEastAsia" w:hAnsiTheme="majorBidi" w:cs="B Nazanin"/>
      <w:b/>
      <w:bCs/>
      <w:color w:val="000000" w:themeColor="tex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dm-co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9</cp:revision>
  <dcterms:created xsi:type="dcterms:W3CDTF">2014-03-03T20:55:00Z</dcterms:created>
  <dcterms:modified xsi:type="dcterms:W3CDTF">2015-07-02T11:23:00Z</dcterms:modified>
</cp:coreProperties>
</file>